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41F" w:rsidRPr="00BC7B67" w:rsidRDefault="0010141F" w:rsidP="00572EB2">
      <w:pPr>
        <w:pStyle w:val="Heading1"/>
        <w:spacing w:before="0"/>
        <w:jc w:val="center"/>
      </w:pPr>
      <w:r w:rsidRPr="00BC7B67">
        <w:t xml:space="preserve">REGIONAL COMMON CORE LEARNING STANDARDS CURRICULUM </w:t>
      </w:r>
    </w:p>
    <w:p w:rsidR="0010141F" w:rsidRDefault="0010141F" w:rsidP="00D0516D">
      <w:pPr>
        <w:pStyle w:val="Heading1"/>
        <w:jc w:val="center"/>
      </w:pPr>
      <w:r w:rsidRPr="00BC7B67">
        <w:t>ENGLISH LANGUAGE ARTS K-12</w:t>
      </w:r>
    </w:p>
    <w:p w:rsidR="0010141F" w:rsidRPr="0010141F" w:rsidRDefault="00AE235E" w:rsidP="00D0516D">
      <w:pPr>
        <w:rPr>
          <w:rFonts w:ascii="Gill Sans MT" w:hAnsi="Gill Sans MT"/>
          <w:b/>
          <w:sz w:val="28"/>
          <w:szCs w:val="28"/>
        </w:rPr>
      </w:pPr>
      <w:r>
        <w:rPr>
          <w:rFonts w:ascii="Gill Sans MT" w:hAnsi="Gill Sans MT"/>
          <w:b/>
          <w:sz w:val="28"/>
          <w:szCs w:val="28"/>
        </w:rPr>
        <w:t xml:space="preserve">Grade Level: </w:t>
      </w:r>
      <w:r w:rsidR="00CF63DA">
        <w:rPr>
          <w:rFonts w:ascii="Gill Sans MT" w:hAnsi="Gill Sans MT"/>
          <w:b/>
          <w:sz w:val="28"/>
          <w:szCs w:val="28"/>
        </w:rPr>
        <w:t>6</w:t>
      </w:r>
    </w:p>
    <w:tbl>
      <w:tblPr>
        <w:tblStyle w:val="TableGrid"/>
        <w:tblW w:w="1146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270"/>
        <w:gridCol w:w="1440"/>
        <w:gridCol w:w="1260"/>
        <w:gridCol w:w="270"/>
        <w:gridCol w:w="1440"/>
        <w:gridCol w:w="1440"/>
        <w:gridCol w:w="1530"/>
        <w:gridCol w:w="270"/>
        <w:gridCol w:w="1530"/>
        <w:gridCol w:w="236"/>
        <w:gridCol w:w="341"/>
      </w:tblGrid>
      <w:tr w:rsidR="0055332A" w:rsidTr="0055332A">
        <w:tc>
          <w:tcPr>
            <w:tcW w:w="1440" w:type="dxa"/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Module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Reading Complex Texts</w:t>
            </w:r>
          </w:p>
          <w:p w:rsidR="0055332A" w:rsidRPr="00BC3AAC" w:rsidRDefault="0055332A" w:rsidP="00CF63DA">
            <w:pPr>
              <w:ind w:left="-11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RL/RI </w:t>
            </w:r>
            <w:r w:rsidR="00CF63DA">
              <w:rPr>
                <w:rFonts w:asciiTheme="majorHAnsi" w:hAnsiTheme="majorHAnsi"/>
                <w:i/>
                <w:sz w:val="20"/>
                <w:szCs w:val="20"/>
              </w:rPr>
              <w:t>6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.10*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to</w:t>
            </w:r>
            <w:r w:rsidRPr="00BC3AAC">
              <w:rPr>
                <w:sz w:val="24"/>
                <w:szCs w:val="24"/>
              </w:rPr>
              <w:t xml:space="preserve"> Texts</w:t>
            </w:r>
          </w:p>
          <w:p w:rsidR="0055332A" w:rsidRPr="00BC3AAC" w:rsidRDefault="0055332A" w:rsidP="00CF63DA">
            <w:pPr>
              <w:ind w:left="-5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CF63DA">
              <w:rPr>
                <w:rFonts w:asciiTheme="majorHAnsi" w:hAnsiTheme="majorHAnsi"/>
                <w:i/>
                <w:sz w:val="20"/>
                <w:szCs w:val="20"/>
              </w:rPr>
              <w:t>6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.1-6,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9-10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 xml:space="preserve">; RL/RI </w:t>
            </w:r>
            <w:r w:rsidR="00CF63DA">
              <w:rPr>
                <w:rFonts w:asciiTheme="majorHAnsi" w:hAnsiTheme="majorHAnsi"/>
                <w:i/>
                <w:sz w:val="20"/>
                <w:szCs w:val="20"/>
              </w:rPr>
              <w:t>6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.1-10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55332A" w:rsidRPr="00BC3AAC" w:rsidRDefault="0055332A" w:rsidP="00BC3AAC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  <w:r w:rsidRPr="00BC3AAC">
              <w:rPr>
                <w:sz w:val="24"/>
                <w:szCs w:val="24"/>
              </w:rPr>
              <w:t>Research Project</w:t>
            </w:r>
          </w:p>
          <w:p w:rsidR="0055332A" w:rsidRPr="00BC3AAC" w:rsidRDefault="0055332A" w:rsidP="00CF63DA">
            <w:pPr>
              <w:ind w:left="67" w:firstLine="0"/>
              <w:jc w:val="center"/>
              <w:rPr>
                <w:rFonts w:asciiTheme="majorHAnsi" w:hAnsiTheme="majorHAnsi"/>
                <w:i/>
                <w:sz w:val="20"/>
                <w:szCs w:val="20"/>
              </w:rPr>
            </w:pP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W </w:t>
            </w:r>
            <w:r w:rsidR="00CF63DA">
              <w:rPr>
                <w:rFonts w:asciiTheme="majorHAnsi" w:hAnsiTheme="majorHAnsi"/>
                <w:i/>
                <w:sz w:val="20"/>
                <w:szCs w:val="20"/>
              </w:rPr>
              <w:t>6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A22A4E">
              <w:rPr>
                <w:rFonts w:asciiTheme="majorHAnsi" w:hAnsiTheme="majorHAnsi"/>
                <w:i/>
                <w:sz w:val="20"/>
                <w:szCs w:val="20"/>
              </w:rPr>
              <w:t xml:space="preserve">1, 2, </w:t>
            </w:r>
            <w:r>
              <w:rPr>
                <w:rFonts w:asciiTheme="majorHAnsi" w:hAnsiTheme="majorHAnsi"/>
                <w:i/>
                <w:sz w:val="20"/>
                <w:szCs w:val="20"/>
              </w:rPr>
              <w:t>4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 xml:space="preserve">-9, RL/RI </w:t>
            </w:r>
            <w:r w:rsidR="00CF63DA">
              <w:rPr>
                <w:rFonts w:asciiTheme="majorHAnsi" w:hAnsiTheme="majorHAnsi"/>
                <w:i/>
                <w:sz w:val="20"/>
                <w:szCs w:val="20"/>
              </w:rPr>
              <w:t>6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.</w:t>
            </w:r>
            <w:r w:rsidR="00783F68">
              <w:rPr>
                <w:rFonts w:asciiTheme="majorHAnsi" w:hAnsiTheme="majorHAnsi"/>
                <w:i/>
                <w:sz w:val="20"/>
                <w:szCs w:val="20"/>
              </w:rPr>
              <w:t>1-</w:t>
            </w:r>
            <w:r w:rsidRPr="00BC3AAC">
              <w:rPr>
                <w:rFonts w:asciiTheme="majorHAnsi" w:hAnsiTheme="majorHAnsi"/>
                <w:i/>
                <w:sz w:val="20"/>
                <w:szCs w:val="20"/>
              </w:rPr>
              <w:t>10</w:t>
            </w:r>
          </w:p>
        </w:tc>
        <w:tc>
          <w:tcPr>
            <w:tcW w:w="577" w:type="dxa"/>
            <w:gridSpan w:val="2"/>
            <w:tcBorders>
              <w:top w:val="nil"/>
              <w:bottom w:val="nil"/>
              <w:right w:val="nil"/>
            </w:tcBorders>
          </w:tcPr>
          <w:p w:rsidR="0055332A" w:rsidRDefault="0055332A" w:rsidP="00BC7B67">
            <w:pPr>
              <w:pStyle w:val="Heading1"/>
              <w:ind w:left="0" w:firstLine="0"/>
              <w:jc w:val="center"/>
              <w:outlineLvl w:val="0"/>
            </w:pPr>
          </w:p>
        </w:tc>
      </w:tr>
      <w:tr w:rsidR="0055332A" w:rsidTr="0055332A">
        <w:trPr>
          <w:gridAfter w:val="1"/>
          <w:wAfter w:w="341" w:type="dxa"/>
          <w:trHeight w:val="4805"/>
        </w:trPr>
        <w:tc>
          <w:tcPr>
            <w:tcW w:w="1440" w:type="dxa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365D06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2-4</w:t>
            </w:r>
            <w:r w:rsidR="0055332A" w:rsidRPr="00BC3AAC">
              <w:rPr>
                <w:sz w:val="22"/>
                <w:szCs w:val="22"/>
              </w:rPr>
              <w:t xml:space="preserve"> Short Texts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Ex: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poems, s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hort stories, magazine articles</w:t>
            </w:r>
          </w:p>
          <w:p w:rsidR="0055332A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:u w:val="single"/>
                <w14:cntxtAlts/>
              </w:rPr>
              <w:t>Purpose:</w:t>
            </w:r>
            <w:r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Literature: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similar standards and skills across genres</w:t>
            </w:r>
          </w:p>
          <w:p w:rsidR="0055332A" w:rsidRPr="00572EB2" w:rsidRDefault="0055332A" w:rsidP="00572EB2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b/>
                <w:bCs/>
                <w:i/>
                <w:color w:val="000000"/>
                <w:kern w:val="28"/>
                <w:sz w:val="18"/>
                <w:szCs w:val="18"/>
                <w14:cntxtAlts/>
              </w:rPr>
              <w:t>Informational:</w:t>
            </w:r>
            <w:r w:rsidRPr="00572EB2">
              <w:rPr>
                <w:rFonts w:ascii="Maiandra GD" w:eastAsia="Times New Roman" w:hAnsi="Maiandra GD" w:cs="Calibri"/>
                <w:b/>
                <w:bCs/>
                <w:color w:val="000000"/>
                <w:kern w:val="28"/>
                <w:sz w:val="18"/>
                <w:szCs w:val="18"/>
                <w14:cntxtAlts/>
              </w:rPr>
              <w:t xml:space="preserve"> </w:t>
            </w:r>
            <w:r w:rsidRPr="00572EB2">
              <w:rPr>
                <w:rFonts w:ascii="Maiandra GD" w:eastAsia="Times New Roman" w:hAnsi="Maiandra GD" w:cs="Calibri"/>
                <w:bCs/>
                <w:color w:val="000000"/>
                <w:kern w:val="28"/>
                <w:sz w:val="18"/>
                <w:szCs w:val="18"/>
                <w14:cntxtAlts/>
              </w:rPr>
              <w:t>build background knowledge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55332A" w:rsidRPr="00BC3AAC" w:rsidRDefault="0055332A" w:rsidP="00AF5349">
            <w:pPr>
              <w:pStyle w:val="Heading1"/>
              <w:spacing w:before="0"/>
              <w:ind w:left="-108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Extended Text</w:t>
            </w:r>
          </w:p>
          <w:p w:rsidR="0055332A" w:rsidRPr="00572EB2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Ex: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Full-length work of literature or literary nonfiction; may be series of related articles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:u w:val="single"/>
                <w14:cntxtAlts/>
              </w:rPr>
              <w:t>Purpose:</w:t>
            </w:r>
            <w:r w:rsidRPr="00572EB2">
              <w:rPr>
                <w:rFonts w:ascii="Maiandra GD" w:eastAsia="Times New Roman" w:hAnsi="Maiandra GD" w:cs="Calibri"/>
                <w:color w:val="000000"/>
                <w:kern w:val="28"/>
                <w:sz w:val="16"/>
                <w:szCs w:val="16"/>
                <w14:cntxtAlts/>
              </w:rPr>
              <w:t xml:space="preserve"> conduct close analytic reading; compare and synthesize ideas across texts; text-focused discussions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Routine Writing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(Short, constructed responses to TDQ’s; build understanding of vocabulary, text structure, and content)</w:t>
            </w:r>
          </w:p>
          <w:p w:rsidR="0055332A" w:rsidRPr="00BC3AAC" w:rsidRDefault="0055332A" w:rsidP="00B26537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  <w:r w:rsidR="00365D06">
              <w:rPr>
                <w:sz w:val="22"/>
                <w:szCs w:val="22"/>
              </w:rPr>
              <w:t>3-4</w:t>
            </w:r>
            <w:bookmarkStart w:id="0" w:name="_GoBack"/>
            <w:bookmarkEnd w:id="0"/>
            <w:r w:rsidRPr="00BC3AAC">
              <w:rPr>
                <w:sz w:val="22"/>
                <w:szCs w:val="22"/>
              </w:rPr>
              <w:t xml:space="preserve"> Analyses</w:t>
            </w:r>
          </w:p>
          <w:p w:rsidR="0055332A" w:rsidRPr="00BC3AAC" w:rsidRDefault="0055332A" w:rsidP="0055332A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evidence; logical integration and coherence of ideas; paraphrase; comparative analysis; compositions that incorporate research)</w:t>
            </w:r>
          </w:p>
          <w:p w:rsidR="0055332A" w:rsidRPr="00BC3AAC" w:rsidRDefault="0055332A" w:rsidP="00BC3AAC"/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93B24">
              <w:rPr>
                <w:sz w:val="22"/>
                <w:szCs w:val="22"/>
              </w:rPr>
              <w:t xml:space="preserve">-2 </w:t>
            </w:r>
            <w:r>
              <w:rPr>
                <w:sz w:val="22"/>
                <w:szCs w:val="22"/>
              </w:rPr>
              <w:t>Narrative</w:t>
            </w:r>
            <w:r w:rsidR="00393B24">
              <w:rPr>
                <w:sz w:val="22"/>
                <w:szCs w:val="22"/>
              </w:rPr>
              <w:t>s</w:t>
            </w:r>
          </w:p>
          <w:p w:rsidR="0055332A" w:rsidRPr="0055332A" w:rsidRDefault="0055332A" w:rsidP="00B26537">
            <w:pPr>
              <w:pStyle w:val="Heading1"/>
              <w:spacing w:before="0"/>
              <w:ind w:left="0" w:firstLine="0"/>
              <w:jc w:val="center"/>
              <w:outlineLvl w:val="0"/>
              <w:rPr>
                <w:b w:val="0"/>
                <w:sz w:val="22"/>
                <w:szCs w:val="22"/>
              </w:rPr>
            </w:pPr>
            <w:r w:rsidRPr="0055332A">
              <w:rPr>
                <w:rFonts w:ascii="Maiandra GD" w:eastAsia="Times New Roman" w:hAnsi="Maiandra GD" w:cs="Calibri"/>
                <w:b w:val="0"/>
                <w:color w:val="000000"/>
                <w:kern w:val="28"/>
                <w:sz w:val="18"/>
                <w:szCs w:val="18"/>
                <w14:cntxtAlts/>
              </w:rPr>
              <w:t>(Express personal ideas and experiences; author literature; deepen understandings of literary concepts, structures, and genres through purposeful imitation)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:rsidR="0055332A" w:rsidRPr="00BC3AAC" w:rsidRDefault="0055332A" w:rsidP="0055332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D9D9D9" w:themeFill="background1" w:themeFillShade="D9"/>
          </w:tcPr>
          <w:p w:rsidR="0055332A" w:rsidRPr="00BC3AAC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2"/>
                <w:szCs w:val="22"/>
              </w:rPr>
            </w:pPr>
            <w:r w:rsidRPr="00BC3AAC">
              <w:rPr>
                <w:sz w:val="22"/>
                <w:szCs w:val="22"/>
              </w:rPr>
              <w:t>1 Research Project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</w:pPr>
            <w:r w:rsidRPr="00BC3AAC">
              <w:rPr>
                <w:rFonts w:ascii="Maiandra GD" w:eastAsia="Times New Roman" w:hAnsi="Maiandra GD" w:cs="Calibri"/>
                <w:color w:val="000000"/>
                <w:kern w:val="28"/>
                <w:sz w:val="18"/>
                <w:szCs w:val="18"/>
                <w14:cntxtAlts/>
              </w:rPr>
              <w:t>(Use research to address a significant topic, problem, or issue; gather and synthesize information from various sources; findings presented in variety of contexts)</w:t>
            </w:r>
          </w:p>
          <w:p w:rsidR="0055332A" w:rsidRPr="00BC3AAC" w:rsidRDefault="0055332A" w:rsidP="00BC3AAC">
            <w:pPr>
              <w:widowControl w:val="0"/>
              <w:spacing w:after="120" w:line="285" w:lineRule="auto"/>
              <w:ind w:left="0" w:firstLine="0"/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</w:pPr>
            <w:r w:rsidRPr="00BC3AAC">
              <w:rPr>
                <w:rFonts w:ascii="Calibri" w:eastAsia="Times New Roman" w:hAnsi="Calibri" w:cs="Calibri"/>
                <w:color w:val="000000"/>
                <w:kern w:val="28"/>
                <w:sz w:val="20"/>
                <w:szCs w:val="20"/>
                <w14:cntxtAlts/>
              </w:rPr>
              <w:t> </w:t>
            </w:r>
          </w:p>
          <w:p w:rsidR="0055332A" w:rsidRPr="00BC3AAC" w:rsidRDefault="0055332A" w:rsidP="00BC3AAC"/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55332A" w:rsidRPr="00AF5349" w:rsidRDefault="0055332A" w:rsidP="00F60F7A">
            <w:pPr>
              <w:pStyle w:val="Heading1"/>
              <w:spacing w:before="0"/>
              <w:ind w:left="0" w:firstLine="0"/>
              <w:jc w:val="center"/>
              <w:outlineLvl w:val="0"/>
              <w:rPr>
                <w:sz w:val="24"/>
                <w:szCs w:val="24"/>
              </w:rPr>
            </w:pPr>
          </w:p>
        </w:tc>
      </w:tr>
      <w:tr w:rsidR="00D573F3" w:rsidTr="0055332A">
        <w:trPr>
          <w:gridAfter w:val="1"/>
          <w:wAfter w:w="341" w:type="dxa"/>
        </w:trPr>
        <w:tc>
          <w:tcPr>
            <w:tcW w:w="1440" w:type="dxa"/>
          </w:tcPr>
          <w:p w:rsidR="00D573F3" w:rsidRPr="00BC3AAC" w:rsidRDefault="00D573F3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1-Literature/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Text-Unlocking the Text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Default="00D573F3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573F3" w:rsidRPr="00BC3AAC" w:rsidRDefault="00D573F3" w:rsidP="00AF5349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573F3" w:rsidRPr="00D0516D" w:rsidRDefault="00D573F3" w:rsidP="00D0516D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573F3" w:rsidRPr="00BC3AAC" w:rsidRDefault="00D573F3" w:rsidP="0069424D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Inform-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tional</w:t>
            </w:r>
            <w:proofErr w:type="spellEnd"/>
          </w:p>
          <w:p w:rsidR="00D573F3" w:rsidRPr="00BC3AAC" w:rsidRDefault="00D573F3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573F3" w:rsidRPr="00BC3AAC" w:rsidRDefault="00D573F3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573F3" w:rsidRDefault="00D573F3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D573F3" w:rsidRPr="00BC3AAC" w:rsidRDefault="00D573F3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40" w:type="dxa"/>
          </w:tcPr>
          <w:p w:rsidR="00D573F3" w:rsidRDefault="00D573F3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D573F3" w:rsidRPr="00BC3AAC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573F3" w:rsidRPr="00BC3AAC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Pr="00BC3AAC" w:rsidRDefault="00D573F3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573F3" w:rsidTr="0055332A">
        <w:trPr>
          <w:gridAfter w:val="1"/>
          <w:wAfter w:w="341" w:type="dxa"/>
        </w:trPr>
        <w:tc>
          <w:tcPr>
            <w:tcW w:w="1440" w:type="dxa"/>
          </w:tcPr>
          <w:p w:rsidR="00D573F3" w:rsidRPr="00BC3AAC" w:rsidRDefault="00D573F3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2-Literature-Author’s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Default="00D573F3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573F3" w:rsidRPr="00BC3AAC" w:rsidRDefault="00D573F3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573F3" w:rsidRPr="00D0516D" w:rsidRDefault="00D573F3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573F3" w:rsidRPr="00BC3AAC" w:rsidRDefault="00D573F3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573F3" w:rsidRPr="00BC3AAC" w:rsidRDefault="00D573F3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573F3" w:rsidRDefault="00D573F3" w:rsidP="002F4F9F">
            <w:pPr>
              <w:ind w:left="45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  <w:p w:rsidR="00D573F3" w:rsidRPr="00BC3AAC" w:rsidRDefault="00D573F3" w:rsidP="002F4F9F">
            <w:pPr>
              <w:ind w:left="45" w:firstLine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573F3" w:rsidRDefault="00D573F3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D573F3" w:rsidRPr="00BC3AAC" w:rsidRDefault="00D573F3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573F3" w:rsidRPr="00BC3AAC" w:rsidRDefault="00D573F3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Pr="00BC3AAC" w:rsidRDefault="00D573F3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573F3" w:rsidTr="0055332A">
        <w:trPr>
          <w:gridAfter w:val="1"/>
          <w:wAfter w:w="341" w:type="dxa"/>
        </w:trPr>
        <w:tc>
          <w:tcPr>
            <w:tcW w:w="1440" w:type="dxa"/>
          </w:tcPr>
          <w:p w:rsidR="00D573F3" w:rsidRPr="00BC3AAC" w:rsidRDefault="00D573F3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3-Informational Text-Author’s Craft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Default="00D573F3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573F3" w:rsidRPr="00BC3AAC" w:rsidRDefault="00D573F3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573F3" w:rsidRPr="00D0516D" w:rsidRDefault="00D573F3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573F3" w:rsidRPr="00BC3AAC" w:rsidRDefault="00D573F3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573F3" w:rsidRPr="00BC3AAC" w:rsidRDefault="00D573F3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573F3" w:rsidRPr="00BC3AAC" w:rsidRDefault="00D573F3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D573F3" w:rsidRDefault="00D573F3" w:rsidP="002F4F9F">
            <w:pPr>
              <w:ind w:left="7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D573F3" w:rsidRPr="00BC3AAC" w:rsidRDefault="00D573F3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573F3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D573F3" w:rsidRPr="00BC3AAC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Pr="00BC3AAC" w:rsidRDefault="00D573F3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573F3" w:rsidTr="0055332A">
        <w:trPr>
          <w:gridAfter w:val="1"/>
          <w:wAfter w:w="341" w:type="dxa"/>
        </w:trPr>
        <w:tc>
          <w:tcPr>
            <w:tcW w:w="1440" w:type="dxa"/>
          </w:tcPr>
          <w:p w:rsidR="00D573F3" w:rsidRPr="00BC3AAC" w:rsidRDefault="00D573F3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4- Literature/</w:t>
            </w:r>
            <w:r>
              <w:rPr>
                <w:sz w:val="20"/>
                <w:szCs w:val="20"/>
              </w:rPr>
              <w:t xml:space="preserve"> </w:t>
            </w:r>
            <w:r w:rsidRPr="00BC3AAC">
              <w:rPr>
                <w:sz w:val="20"/>
                <w:szCs w:val="20"/>
              </w:rPr>
              <w:t>Informational Text -Integration of Ideas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Default="00D573F3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573F3" w:rsidRPr="00BC3AAC" w:rsidRDefault="00D573F3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573F3" w:rsidRPr="00D0516D" w:rsidRDefault="00D573F3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573F3" w:rsidRPr="001D51EC" w:rsidRDefault="00D573F3" w:rsidP="00497EEA">
            <w:pPr>
              <w:ind w:left="0" w:firstLine="0"/>
              <w:rPr>
                <w:rFonts w:asciiTheme="majorHAnsi" w:hAnsiTheme="majorHAnsi"/>
                <w:i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  <w:r w:rsidRPr="001D51EC">
              <w:rPr>
                <w:rFonts w:asciiTheme="majorHAnsi" w:hAnsiTheme="maj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573F3" w:rsidRPr="00BC3AAC" w:rsidRDefault="00D573F3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573F3" w:rsidRPr="00BC3AAC" w:rsidRDefault="00D573F3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D573F3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D573F3" w:rsidRPr="00BC3AAC" w:rsidRDefault="00D573F3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573F3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  <w:p w:rsidR="00D573F3" w:rsidRPr="00BC3AAC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Pr="00BC3AAC" w:rsidRDefault="00D573F3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573F3" w:rsidTr="0055332A">
        <w:trPr>
          <w:gridAfter w:val="1"/>
          <w:wAfter w:w="341" w:type="dxa"/>
        </w:trPr>
        <w:tc>
          <w:tcPr>
            <w:tcW w:w="1440" w:type="dxa"/>
          </w:tcPr>
          <w:p w:rsidR="00D573F3" w:rsidRPr="00BC3AAC" w:rsidRDefault="00D573F3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5-Genre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Default="00D573F3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573F3" w:rsidRPr="00BC3AAC" w:rsidRDefault="00D573F3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573F3" w:rsidRPr="00BC3AAC" w:rsidRDefault="00D573F3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573F3" w:rsidRPr="00BC3AAC" w:rsidRDefault="00D573F3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573F3" w:rsidRPr="00BC3AAC" w:rsidRDefault="00D573F3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573F3" w:rsidRPr="00BC3AAC" w:rsidRDefault="00D573F3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D573F3" w:rsidRDefault="00D573F3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inform and explain</w:t>
            </w:r>
          </w:p>
          <w:p w:rsidR="00D573F3" w:rsidRPr="00BC3AAC" w:rsidRDefault="00D573F3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573F3" w:rsidRPr="00BC3AAC" w:rsidRDefault="00D573F3" w:rsidP="002F4F9F">
            <w:pPr>
              <w:ind w:left="-1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Pr="00BC3AAC" w:rsidRDefault="00D573F3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  <w:tr w:rsidR="00D573F3" w:rsidTr="0055332A">
        <w:trPr>
          <w:gridAfter w:val="1"/>
          <w:wAfter w:w="341" w:type="dxa"/>
        </w:trPr>
        <w:tc>
          <w:tcPr>
            <w:tcW w:w="1440" w:type="dxa"/>
          </w:tcPr>
          <w:p w:rsidR="00D573F3" w:rsidRPr="00BC3AAC" w:rsidRDefault="00D573F3" w:rsidP="00BC3AAC">
            <w:pPr>
              <w:pStyle w:val="Heading1"/>
              <w:spacing w:before="0"/>
              <w:ind w:left="0" w:firstLine="0"/>
              <w:outlineLvl w:val="0"/>
              <w:rPr>
                <w:sz w:val="20"/>
                <w:szCs w:val="20"/>
              </w:rPr>
            </w:pPr>
            <w:r w:rsidRPr="00BC3AAC">
              <w:rPr>
                <w:sz w:val="20"/>
                <w:szCs w:val="20"/>
              </w:rPr>
              <w:t>6-Literary Analysis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Default="00D573F3" w:rsidP="00BC7B67">
            <w:pPr>
              <w:pStyle w:val="Heading1"/>
              <w:ind w:left="0" w:firstLine="0"/>
              <w:jc w:val="center"/>
              <w:outlineLvl w:val="0"/>
            </w:pPr>
          </w:p>
        </w:tc>
        <w:tc>
          <w:tcPr>
            <w:tcW w:w="1440" w:type="dxa"/>
          </w:tcPr>
          <w:p w:rsidR="00D573F3" w:rsidRPr="00BC3AAC" w:rsidRDefault="00D573F3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</w:t>
            </w:r>
            <w:r w:rsidRPr="00BC3AAC">
              <w:rPr>
                <w:rFonts w:asciiTheme="majorHAnsi" w:hAnsiTheme="majorHAnsi"/>
                <w:sz w:val="20"/>
                <w:szCs w:val="20"/>
              </w:rPr>
              <w:t>iterature: 2-3</w:t>
            </w:r>
          </w:p>
          <w:p w:rsidR="00D573F3" w:rsidRPr="00BC3AAC" w:rsidRDefault="00D573F3" w:rsidP="00393B24">
            <w:pPr>
              <w:tabs>
                <w:tab w:val="left" w:pos="1134"/>
              </w:tabs>
              <w:ind w:left="0" w:right="72" w:firstLine="0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Informa-tional</w:t>
            </w:r>
            <w:proofErr w:type="spellEnd"/>
            <w:r w:rsidRPr="00BC3AAC">
              <w:rPr>
                <w:rFonts w:asciiTheme="majorHAnsi" w:hAnsiTheme="majorHAnsi"/>
                <w:sz w:val="20"/>
                <w:szCs w:val="20"/>
              </w:rPr>
              <w:t>: 1-2</w:t>
            </w:r>
          </w:p>
        </w:tc>
        <w:tc>
          <w:tcPr>
            <w:tcW w:w="1260" w:type="dxa"/>
          </w:tcPr>
          <w:p w:rsidR="00D573F3" w:rsidRPr="00BC3AAC" w:rsidRDefault="00D573F3" w:rsidP="00497EEA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Literature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440" w:type="dxa"/>
          </w:tcPr>
          <w:p w:rsidR="00D573F3" w:rsidRPr="00BC3AAC" w:rsidRDefault="00D573F3" w:rsidP="002F4F9F">
            <w:pPr>
              <w:ind w:left="39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Develop and Convey Under-</w:t>
            </w:r>
          </w:p>
          <w:p w:rsidR="00D573F3" w:rsidRPr="00BC3AAC" w:rsidRDefault="00D573F3" w:rsidP="002F4F9F">
            <w:pPr>
              <w:ind w:left="45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standing</w:t>
            </w:r>
          </w:p>
        </w:tc>
        <w:tc>
          <w:tcPr>
            <w:tcW w:w="1440" w:type="dxa"/>
          </w:tcPr>
          <w:p w:rsidR="00D573F3" w:rsidRDefault="00D573F3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Focus on arguments</w:t>
            </w:r>
          </w:p>
          <w:p w:rsidR="00D573F3" w:rsidRPr="00BC3AAC" w:rsidRDefault="00D573F3" w:rsidP="002F4F9F">
            <w:pPr>
              <w:ind w:left="39" w:firstLine="0"/>
              <w:rPr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Default="00D573F3" w:rsidP="002F4F9F">
            <w:pPr>
              <w:ind w:left="0" w:firstLine="0"/>
              <w:rPr>
                <w:rFonts w:asciiTheme="majorHAnsi" w:hAnsiTheme="majorHAnsi"/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Convey experiences</w:t>
            </w:r>
            <w:r>
              <w:rPr>
                <w:rFonts w:asciiTheme="majorHAnsi" w:hAnsiTheme="majorHAnsi"/>
                <w:sz w:val="20"/>
                <w:szCs w:val="20"/>
              </w:rPr>
              <w:t>, events, and/or procedures</w:t>
            </w:r>
          </w:p>
          <w:p w:rsidR="00D573F3" w:rsidRPr="00BC3AAC" w:rsidRDefault="00D573F3" w:rsidP="002F4F9F">
            <w:pPr>
              <w:ind w:left="2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573F3" w:rsidRPr="00BC3AAC" w:rsidRDefault="00D573F3" w:rsidP="00AF5349">
            <w:pPr>
              <w:ind w:left="-8" w:firstLine="0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530" w:type="dxa"/>
          </w:tcPr>
          <w:p w:rsidR="00D573F3" w:rsidRPr="00BC3AAC" w:rsidRDefault="00D573F3" w:rsidP="00AF5349">
            <w:pPr>
              <w:ind w:left="-8" w:firstLine="0"/>
              <w:rPr>
                <w:sz w:val="20"/>
                <w:szCs w:val="20"/>
              </w:rPr>
            </w:pPr>
            <w:r w:rsidRPr="00BC3AAC">
              <w:rPr>
                <w:rFonts w:asciiTheme="majorHAnsi" w:hAnsiTheme="majorHAnsi"/>
                <w:sz w:val="20"/>
                <w:szCs w:val="20"/>
              </w:rPr>
              <w:t>Integrate knowledge from sources when composing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D573F3" w:rsidRPr="00BC3AAC" w:rsidRDefault="00D573F3" w:rsidP="00BC7B67">
            <w:pPr>
              <w:pStyle w:val="Heading1"/>
              <w:ind w:left="0" w:firstLine="0"/>
              <w:jc w:val="center"/>
              <w:outlineLvl w:val="0"/>
              <w:rPr>
                <w:sz w:val="20"/>
                <w:szCs w:val="20"/>
              </w:rPr>
            </w:pPr>
          </w:p>
        </w:tc>
      </w:tr>
    </w:tbl>
    <w:p w:rsidR="00497EEA" w:rsidRPr="00572EB2" w:rsidRDefault="006B5446" w:rsidP="00497EEA">
      <w:pPr>
        <w:spacing w:before="0"/>
        <w:ind w:left="0" w:firstLine="0"/>
        <w:rPr>
          <w:rFonts w:ascii="Times New Roman" w:eastAsia="Times New Roman" w:hAnsi="Times New Roman" w:cs="Times New Roman"/>
          <w:sz w:val="16"/>
          <w:szCs w:val="16"/>
        </w:rPr>
      </w:pPr>
      <w:r w:rsidRPr="00572EB2">
        <w:rPr>
          <w:rFonts w:ascii="Times New Roman" w:eastAsia="Times New Roman" w:hAnsi="Times New Roman" w:cs="Times New Roman"/>
          <w:noProof/>
          <w:sz w:val="16"/>
          <w:szCs w:val="16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6F405010" wp14:editId="114C6B27">
                <wp:simplePos x="0" y="0"/>
                <wp:positionH relativeFrom="column">
                  <wp:posOffset>5019675</wp:posOffset>
                </wp:positionH>
                <wp:positionV relativeFrom="paragraph">
                  <wp:posOffset>6029325</wp:posOffset>
                </wp:positionV>
                <wp:extent cx="4467225" cy="1292860"/>
                <wp:effectExtent l="0" t="0" r="9525" b="2540"/>
                <wp:wrapNone/>
                <wp:docPr id="1" name="Contro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4467225" cy="1292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EEECE1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Control 2" o:spid="_x0000_s1026" style="position:absolute;margin-left:395.25pt;margin-top:474.75pt;width:351.75pt;height:101.8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" filled="f" stroked="f" insetpen="t">
                <v:shadow color="#eeece1"/>
                <o:lock v:ext="edit" shapetype="t"/>
                <v:textbox inset="0,0,0,0"/>
              </v:rect>
            </w:pict>
          </mc:Fallback>
        </mc:AlternateContent>
      </w:r>
    </w:p>
    <w:tbl>
      <w:tblPr>
        <w:tblW w:w="10080" w:type="dxa"/>
        <w:tblInd w:w="7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710"/>
        <w:gridCol w:w="1710"/>
        <w:gridCol w:w="1620"/>
        <w:gridCol w:w="1620"/>
        <w:gridCol w:w="1800"/>
      </w:tblGrid>
      <w:tr w:rsidR="008B669F" w:rsidRPr="008B669F" w:rsidTr="00472423">
        <w:trPr>
          <w:trHeight w:val="340"/>
        </w:trPr>
        <w:tc>
          <w:tcPr>
            <w:tcW w:w="100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B669F" w:rsidRPr="008B669F" w:rsidRDefault="008B669F" w:rsidP="008B669F">
            <w:pPr>
              <w:keepNext/>
              <w:keepLines/>
              <w:spacing w:before="0"/>
              <w:jc w:val="center"/>
              <w:outlineLvl w:val="0"/>
              <w:rPr>
                <w:rFonts w:asciiTheme="majorHAnsi" w:eastAsia="Times New Roman" w:hAnsiTheme="majorHAnsi" w:cstheme="majorBidi"/>
                <w:b/>
                <w:bCs/>
                <w:color w:val="365F91" w:themeColor="accent1" w:themeShade="BF"/>
              </w:rPr>
            </w:pPr>
            <w:r w:rsidRPr="008B669F">
              <w:rPr>
                <w:rFonts w:asciiTheme="majorHAnsi" w:eastAsia="Times New Roman" w:hAnsiTheme="majorHAnsi" w:cstheme="majorBidi"/>
                <w:b/>
                <w:bCs/>
                <w:color w:val="365F91" w:themeColor="accent1" w:themeShade="BF"/>
              </w:rPr>
              <w:t>For Reading and Writing in Each Module (Supporting Standards)</w:t>
            </w:r>
          </w:p>
        </w:tc>
      </w:tr>
      <w:tr w:rsidR="008B669F" w:rsidRPr="008B669F" w:rsidTr="00472423">
        <w:trPr>
          <w:trHeight w:val="282"/>
        </w:trPr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669F" w:rsidRPr="008B669F" w:rsidRDefault="008B669F" w:rsidP="008B669F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Cite Evidence</w:t>
            </w:r>
          </w:p>
          <w:p w:rsidR="008B669F" w:rsidRPr="008B669F" w:rsidRDefault="008B669F" w:rsidP="008B669F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6</w:t>
            </w: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669F" w:rsidRPr="008B669F" w:rsidRDefault="008B669F" w:rsidP="008B669F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Analyze Content</w:t>
            </w:r>
          </w:p>
          <w:p w:rsidR="008B669F" w:rsidRPr="008B669F" w:rsidRDefault="008B669F" w:rsidP="008B669F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RL/RI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6</w:t>
            </w: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.2-9, 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6</w:t>
            </w: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.2-3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B669F" w:rsidRPr="008B669F" w:rsidRDefault="008B669F" w:rsidP="008B669F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Grammar</w:t>
            </w:r>
          </w:p>
          <w:p w:rsidR="008B669F" w:rsidRPr="008B669F" w:rsidRDefault="008B669F" w:rsidP="008B669F">
            <w:pPr>
              <w:widowControl w:val="0"/>
              <w:spacing w:before="0" w:after="120" w:line="285" w:lineRule="auto"/>
              <w:ind w:left="9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6</w:t>
            </w: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.1-3, 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6</w:t>
            </w: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669F" w:rsidRPr="008B669F" w:rsidRDefault="008B669F" w:rsidP="008B669F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Study and Apply Vocabulary</w:t>
            </w:r>
          </w:p>
          <w:p w:rsidR="008B669F" w:rsidRPr="008B669F" w:rsidRDefault="008B669F" w:rsidP="008B669F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6</w:t>
            </w: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669F" w:rsidRPr="008B669F" w:rsidRDefault="008B669F" w:rsidP="008B669F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Conduct Discussions</w:t>
            </w:r>
          </w:p>
          <w:p w:rsidR="008B669F" w:rsidRPr="008B669F" w:rsidRDefault="008B669F" w:rsidP="008B669F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6</w:t>
            </w: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.1</w:t>
            </w:r>
          </w:p>
        </w:tc>
        <w:tc>
          <w:tcPr>
            <w:tcW w:w="1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669F" w:rsidRPr="008B669F" w:rsidRDefault="008B669F" w:rsidP="008B669F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color w:val="000000"/>
                <w:kern w:val="28"/>
                <w:sz w:val="20"/>
                <w:szCs w:val="20"/>
              </w:rPr>
              <w:t>Report Findings</w:t>
            </w:r>
          </w:p>
          <w:p w:rsidR="008B669F" w:rsidRPr="008B669F" w:rsidRDefault="008B669F" w:rsidP="008B669F">
            <w:pPr>
              <w:widowControl w:val="0"/>
              <w:spacing w:before="0" w:after="120" w:line="285" w:lineRule="auto"/>
              <w:ind w:left="0" w:firstLine="0"/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</w:pP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 xml:space="preserve">SL </w:t>
            </w:r>
            <w:r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6</w:t>
            </w:r>
            <w:r w:rsidRPr="008B669F">
              <w:rPr>
                <w:rFonts w:asciiTheme="majorHAnsi" w:eastAsia="Times New Roman" w:hAnsiTheme="majorHAnsi" w:cs="Calibri"/>
                <w:i/>
                <w:color w:val="000000"/>
                <w:kern w:val="28"/>
                <w:sz w:val="20"/>
                <w:szCs w:val="20"/>
              </w:rPr>
              <w:t>.4-6</w:t>
            </w:r>
          </w:p>
        </w:tc>
      </w:tr>
    </w:tbl>
    <w:p w:rsidR="0010141F" w:rsidRPr="00BC3AAC" w:rsidRDefault="00497EEA" w:rsidP="00497EEA">
      <w:pPr>
        <w:rPr>
          <w:rFonts w:asciiTheme="majorHAnsi" w:eastAsiaTheme="majorEastAsia" w:hAnsiTheme="majorHAnsi" w:cstheme="majorBidi"/>
          <w:i/>
          <w:color w:val="365F91" w:themeColor="accent1" w:themeShade="BF"/>
          <w:sz w:val="20"/>
          <w:szCs w:val="20"/>
        </w:rPr>
      </w:pPr>
      <w:r w:rsidRPr="00BC3AAC">
        <w:rPr>
          <w:i/>
          <w:sz w:val="20"/>
          <w:szCs w:val="20"/>
        </w:rPr>
        <w:t xml:space="preserve"> * see module</w:t>
      </w:r>
      <w:r w:rsidR="00D75F17" w:rsidRPr="00BC3AAC">
        <w:rPr>
          <w:i/>
          <w:sz w:val="20"/>
          <w:szCs w:val="20"/>
        </w:rPr>
        <w:t>s</w:t>
      </w:r>
      <w:r w:rsidRPr="00BC3AAC">
        <w:rPr>
          <w:i/>
          <w:sz w:val="20"/>
          <w:szCs w:val="20"/>
        </w:rPr>
        <w:t xml:space="preserve"> below for specific</w:t>
      </w:r>
      <w:r w:rsidR="007B5529" w:rsidRPr="00BC3AAC">
        <w:rPr>
          <w:i/>
          <w:sz w:val="20"/>
          <w:szCs w:val="20"/>
        </w:rPr>
        <w:t xml:space="preserve"> focus</w:t>
      </w:r>
      <w:r w:rsidRPr="00BC3AAC">
        <w:rPr>
          <w:i/>
          <w:sz w:val="20"/>
          <w:szCs w:val="20"/>
        </w:rPr>
        <w:t xml:space="preserve"> standards</w:t>
      </w:r>
    </w:p>
    <w:sectPr w:rsidR="0010141F" w:rsidRPr="00BC3AAC" w:rsidSect="00572EB2">
      <w:footerReference w:type="default" r:id="rId9"/>
      <w:pgSz w:w="12240" w:h="20160" w:code="5"/>
      <w:pgMar w:top="360" w:right="360" w:bottom="0" w:left="360" w:header="720" w:footer="1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F63" w:rsidRDefault="00227F63" w:rsidP="00EA0F21">
      <w:pPr>
        <w:spacing w:before="0"/>
      </w:pPr>
      <w:r>
        <w:separator/>
      </w:r>
    </w:p>
  </w:endnote>
  <w:endnote w:type="continuationSeparator" w:id="0">
    <w:p w:rsidR="00227F63" w:rsidRDefault="00227F63" w:rsidP="00EA0F2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F63" w:rsidRDefault="00227F63">
    <w:pPr>
      <w:pStyle w:val="Footer"/>
    </w:pPr>
    <w:r>
      <w:t xml:space="preserve">A.S.I. Office                                                                                                                                           </w:t>
    </w:r>
    <w:r w:rsidR="00C40E7B">
      <w:t xml:space="preserve">  </w:t>
    </w:r>
    <w:r w:rsidR="00EE2A2A">
      <w:t xml:space="preserve">            revised September 13</w:t>
    </w:r>
    <w:r>
      <w:t>, 201</w:t>
    </w:r>
    <w:r w:rsidR="00124DED">
      <w:t>2</w:t>
    </w:r>
  </w:p>
  <w:p w:rsidR="00227F63" w:rsidRDefault="00227F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F63" w:rsidRDefault="00227F63" w:rsidP="00EA0F21">
      <w:pPr>
        <w:spacing w:before="0"/>
      </w:pPr>
      <w:r>
        <w:separator/>
      </w:r>
    </w:p>
  </w:footnote>
  <w:footnote w:type="continuationSeparator" w:id="0">
    <w:p w:rsidR="00227F63" w:rsidRDefault="00227F63" w:rsidP="00EA0F2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A9A"/>
    <w:multiLevelType w:val="hybridMultilevel"/>
    <w:tmpl w:val="C690138C"/>
    <w:lvl w:ilvl="0" w:tplc="F1840CF0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0AF0F4C"/>
    <w:multiLevelType w:val="hybridMultilevel"/>
    <w:tmpl w:val="16FAF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D27575"/>
    <w:multiLevelType w:val="hybridMultilevel"/>
    <w:tmpl w:val="D9BE0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AE093A"/>
    <w:multiLevelType w:val="hybridMultilevel"/>
    <w:tmpl w:val="47B454EA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F74823"/>
    <w:multiLevelType w:val="hybridMultilevel"/>
    <w:tmpl w:val="975AD5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B963C1"/>
    <w:multiLevelType w:val="hybridMultilevel"/>
    <w:tmpl w:val="FBA826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0A82145"/>
    <w:multiLevelType w:val="hybridMultilevel"/>
    <w:tmpl w:val="346A0C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458F3394"/>
    <w:multiLevelType w:val="hybridMultilevel"/>
    <w:tmpl w:val="D540AF2C"/>
    <w:lvl w:ilvl="0" w:tplc="37C04E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484532F9"/>
    <w:multiLevelType w:val="hybridMultilevel"/>
    <w:tmpl w:val="7C28AC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33D04B9"/>
    <w:multiLevelType w:val="hybridMultilevel"/>
    <w:tmpl w:val="53FA018E"/>
    <w:lvl w:ilvl="0" w:tplc="3DBE2192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0">
    <w:nsid w:val="582D0DE3"/>
    <w:multiLevelType w:val="hybridMultilevel"/>
    <w:tmpl w:val="D30AD724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83E7EC1"/>
    <w:multiLevelType w:val="hybridMultilevel"/>
    <w:tmpl w:val="B29CB46E"/>
    <w:lvl w:ilvl="0" w:tplc="B734F4AA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>
    <w:nsid w:val="5AB1096E"/>
    <w:multiLevelType w:val="hybridMultilevel"/>
    <w:tmpl w:val="3628F2B0"/>
    <w:lvl w:ilvl="0" w:tplc="61F2F98C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5B3D7586"/>
    <w:multiLevelType w:val="hybridMultilevel"/>
    <w:tmpl w:val="D250F2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CB71798"/>
    <w:multiLevelType w:val="hybridMultilevel"/>
    <w:tmpl w:val="D110E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30158"/>
    <w:multiLevelType w:val="hybridMultilevel"/>
    <w:tmpl w:val="DB1EA71C"/>
    <w:lvl w:ilvl="0" w:tplc="049A0BD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66645A5B"/>
    <w:multiLevelType w:val="hybridMultilevel"/>
    <w:tmpl w:val="3E024E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9675E9A"/>
    <w:multiLevelType w:val="hybridMultilevel"/>
    <w:tmpl w:val="8F148AE4"/>
    <w:lvl w:ilvl="0" w:tplc="A54E3E12">
      <w:start w:val="1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E074BD6"/>
    <w:multiLevelType w:val="hybridMultilevel"/>
    <w:tmpl w:val="7DEA0DA2"/>
    <w:lvl w:ilvl="0" w:tplc="CC3A6C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0EB274B"/>
    <w:multiLevelType w:val="hybridMultilevel"/>
    <w:tmpl w:val="252C8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87909AD"/>
    <w:multiLevelType w:val="hybridMultilevel"/>
    <w:tmpl w:val="AB8242F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78791C02"/>
    <w:multiLevelType w:val="hybridMultilevel"/>
    <w:tmpl w:val="FFAE5CA6"/>
    <w:lvl w:ilvl="0" w:tplc="B98E27B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A346DAC"/>
    <w:multiLevelType w:val="hybridMultilevel"/>
    <w:tmpl w:val="FED4A3E8"/>
    <w:lvl w:ilvl="0" w:tplc="50DECEB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D1C01AF"/>
    <w:multiLevelType w:val="hybridMultilevel"/>
    <w:tmpl w:val="C2C0F842"/>
    <w:lvl w:ilvl="0" w:tplc="B51EB6CC">
      <w:start w:val="1"/>
      <w:numFmt w:val="low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16"/>
  </w:num>
  <w:num w:numId="5">
    <w:abstractNumId w:val="1"/>
  </w:num>
  <w:num w:numId="6">
    <w:abstractNumId w:val="8"/>
  </w:num>
  <w:num w:numId="7">
    <w:abstractNumId w:val="5"/>
  </w:num>
  <w:num w:numId="8">
    <w:abstractNumId w:val="4"/>
  </w:num>
  <w:num w:numId="9">
    <w:abstractNumId w:val="23"/>
  </w:num>
  <w:num w:numId="10">
    <w:abstractNumId w:val="3"/>
  </w:num>
  <w:num w:numId="11">
    <w:abstractNumId w:val="10"/>
  </w:num>
  <w:num w:numId="12">
    <w:abstractNumId w:val="19"/>
  </w:num>
  <w:num w:numId="13">
    <w:abstractNumId w:val="13"/>
  </w:num>
  <w:num w:numId="14">
    <w:abstractNumId w:val="6"/>
  </w:num>
  <w:num w:numId="15">
    <w:abstractNumId w:val="20"/>
  </w:num>
  <w:num w:numId="16">
    <w:abstractNumId w:val="0"/>
  </w:num>
  <w:num w:numId="17">
    <w:abstractNumId w:val="18"/>
  </w:num>
  <w:num w:numId="18">
    <w:abstractNumId w:val="22"/>
  </w:num>
  <w:num w:numId="19">
    <w:abstractNumId w:val="21"/>
  </w:num>
  <w:num w:numId="20">
    <w:abstractNumId w:val="9"/>
  </w:num>
  <w:num w:numId="21">
    <w:abstractNumId w:val="15"/>
  </w:num>
  <w:num w:numId="22">
    <w:abstractNumId w:val="7"/>
  </w:num>
  <w:num w:numId="23">
    <w:abstractNumId w:val="11"/>
  </w:num>
  <w:num w:numId="24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80D"/>
    <w:rsid w:val="00014037"/>
    <w:rsid w:val="000309E5"/>
    <w:rsid w:val="00036F3F"/>
    <w:rsid w:val="000438C3"/>
    <w:rsid w:val="000B0536"/>
    <w:rsid w:val="000C21EB"/>
    <w:rsid w:val="0010141F"/>
    <w:rsid w:val="00120C98"/>
    <w:rsid w:val="00122783"/>
    <w:rsid w:val="0012322A"/>
    <w:rsid w:val="00124DED"/>
    <w:rsid w:val="00134214"/>
    <w:rsid w:val="00142F02"/>
    <w:rsid w:val="001539DC"/>
    <w:rsid w:val="00170055"/>
    <w:rsid w:val="00192292"/>
    <w:rsid w:val="001A4C91"/>
    <w:rsid w:val="001B49A1"/>
    <w:rsid w:val="001D51EC"/>
    <w:rsid w:val="001E019C"/>
    <w:rsid w:val="001F3E42"/>
    <w:rsid w:val="00212AEB"/>
    <w:rsid w:val="00217A55"/>
    <w:rsid w:val="0022515E"/>
    <w:rsid w:val="00227F63"/>
    <w:rsid w:val="00245365"/>
    <w:rsid w:val="002601FE"/>
    <w:rsid w:val="00260438"/>
    <w:rsid w:val="002643E3"/>
    <w:rsid w:val="00266ADB"/>
    <w:rsid w:val="00276F87"/>
    <w:rsid w:val="00297955"/>
    <w:rsid w:val="002C7C48"/>
    <w:rsid w:val="002D3646"/>
    <w:rsid w:val="002D479D"/>
    <w:rsid w:val="002F05D1"/>
    <w:rsid w:val="0034308D"/>
    <w:rsid w:val="00365D06"/>
    <w:rsid w:val="00383D0C"/>
    <w:rsid w:val="003931A7"/>
    <w:rsid w:val="00393B24"/>
    <w:rsid w:val="0039514B"/>
    <w:rsid w:val="003A199A"/>
    <w:rsid w:val="003B7EF4"/>
    <w:rsid w:val="003D0704"/>
    <w:rsid w:val="003D5F34"/>
    <w:rsid w:val="003D6B4E"/>
    <w:rsid w:val="003F4370"/>
    <w:rsid w:val="003F48D9"/>
    <w:rsid w:val="00405D44"/>
    <w:rsid w:val="00420F65"/>
    <w:rsid w:val="004254DD"/>
    <w:rsid w:val="0043018B"/>
    <w:rsid w:val="00452F2E"/>
    <w:rsid w:val="00454B09"/>
    <w:rsid w:val="00475B15"/>
    <w:rsid w:val="00475BB7"/>
    <w:rsid w:val="00497EEA"/>
    <w:rsid w:val="004B24D7"/>
    <w:rsid w:val="004C03AC"/>
    <w:rsid w:val="004D0EC8"/>
    <w:rsid w:val="004E19AD"/>
    <w:rsid w:val="004E771B"/>
    <w:rsid w:val="005151BB"/>
    <w:rsid w:val="00543B0A"/>
    <w:rsid w:val="0055332A"/>
    <w:rsid w:val="00560506"/>
    <w:rsid w:val="00572EB2"/>
    <w:rsid w:val="0057670B"/>
    <w:rsid w:val="0058711C"/>
    <w:rsid w:val="005B6FFE"/>
    <w:rsid w:val="005C58AE"/>
    <w:rsid w:val="005D551A"/>
    <w:rsid w:val="005E1C26"/>
    <w:rsid w:val="00681B88"/>
    <w:rsid w:val="006919DB"/>
    <w:rsid w:val="0069424D"/>
    <w:rsid w:val="006A2EF6"/>
    <w:rsid w:val="006A47C6"/>
    <w:rsid w:val="006A692B"/>
    <w:rsid w:val="006B5446"/>
    <w:rsid w:val="006E0A41"/>
    <w:rsid w:val="006E2DCA"/>
    <w:rsid w:val="006F651A"/>
    <w:rsid w:val="0072075C"/>
    <w:rsid w:val="0074329A"/>
    <w:rsid w:val="00747E4E"/>
    <w:rsid w:val="00766616"/>
    <w:rsid w:val="007754DE"/>
    <w:rsid w:val="00783F68"/>
    <w:rsid w:val="007A18E1"/>
    <w:rsid w:val="007B5529"/>
    <w:rsid w:val="007F5AC2"/>
    <w:rsid w:val="00806E10"/>
    <w:rsid w:val="008102D4"/>
    <w:rsid w:val="008168FB"/>
    <w:rsid w:val="008214AC"/>
    <w:rsid w:val="008227B1"/>
    <w:rsid w:val="00867DED"/>
    <w:rsid w:val="00873F81"/>
    <w:rsid w:val="0088249A"/>
    <w:rsid w:val="00885535"/>
    <w:rsid w:val="0089657D"/>
    <w:rsid w:val="008B068C"/>
    <w:rsid w:val="008B23D7"/>
    <w:rsid w:val="008B2CE4"/>
    <w:rsid w:val="008B669F"/>
    <w:rsid w:val="008C5053"/>
    <w:rsid w:val="008E16DC"/>
    <w:rsid w:val="008E3D13"/>
    <w:rsid w:val="008E6267"/>
    <w:rsid w:val="00914F89"/>
    <w:rsid w:val="009210C2"/>
    <w:rsid w:val="00923FB5"/>
    <w:rsid w:val="00970870"/>
    <w:rsid w:val="00995E5A"/>
    <w:rsid w:val="009A6849"/>
    <w:rsid w:val="009E6906"/>
    <w:rsid w:val="009F7EF2"/>
    <w:rsid w:val="00A136C3"/>
    <w:rsid w:val="00A15561"/>
    <w:rsid w:val="00A22A4E"/>
    <w:rsid w:val="00A31349"/>
    <w:rsid w:val="00A9213F"/>
    <w:rsid w:val="00AA68E5"/>
    <w:rsid w:val="00AC0AFD"/>
    <w:rsid w:val="00AC25F8"/>
    <w:rsid w:val="00AE235E"/>
    <w:rsid w:val="00AF5349"/>
    <w:rsid w:val="00B15F92"/>
    <w:rsid w:val="00B21D38"/>
    <w:rsid w:val="00B36075"/>
    <w:rsid w:val="00B80DA3"/>
    <w:rsid w:val="00B82E5E"/>
    <w:rsid w:val="00BB5932"/>
    <w:rsid w:val="00BC1794"/>
    <w:rsid w:val="00BC3862"/>
    <w:rsid w:val="00BC3AAC"/>
    <w:rsid w:val="00BC7B67"/>
    <w:rsid w:val="00BD580D"/>
    <w:rsid w:val="00BE79B4"/>
    <w:rsid w:val="00C3317F"/>
    <w:rsid w:val="00C3614A"/>
    <w:rsid w:val="00C40E7B"/>
    <w:rsid w:val="00C76376"/>
    <w:rsid w:val="00C77970"/>
    <w:rsid w:val="00C9579A"/>
    <w:rsid w:val="00CB101F"/>
    <w:rsid w:val="00CB37B2"/>
    <w:rsid w:val="00CE0422"/>
    <w:rsid w:val="00CF4722"/>
    <w:rsid w:val="00CF63DA"/>
    <w:rsid w:val="00D0516D"/>
    <w:rsid w:val="00D11945"/>
    <w:rsid w:val="00D573F3"/>
    <w:rsid w:val="00D60B9F"/>
    <w:rsid w:val="00D75F17"/>
    <w:rsid w:val="00D804A1"/>
    <w:rsid w:val="00DD0DB9"/>
    <w:rsid w:val="00DD6413"/>
    <w:rsid w:val="00DE5642"/>
    <w:rsid w:val="00DE5C9B"/>
    <w:rsid w:val="00DF42E8"/>
    <w:rsid w:val="00E040B9"/>
    <w:rsid w:val="00E10BC9"/>
    <w:rsid w:val="00E250EF"/>
    <w:rsid w:val="00E36044"/>
    <w:rsid w:val="00E37EBA"/>
    <w:rsid w:val="00E43C27"/>
    <w:rsid w:val="00E54FF2"/>
    <w:rsid w:val="00EA0F21"/>
    <w:rsid w:val="00EC6DAB"/>
    <w:rsid w:val="00ED4F19"/>
    <w:rsid w:val="00EE2A2A"/>
    <w:rsid w:val="00EE7FD7"/>
    <w:rsid w:val="00EF2E3C"/>
    <w:rsid w:val="00F03FCD"/>
    <w:rsid w:val="00F15A11"/>
    <w:rsid w:val="00F3056D"/>
    <w:rsid w:val="00F305AA"/>
    <w:rsid w:val="00F40F4F"/>
    <w:rsid w:val="00F43A23"/>
    <w:rsid w:val="00F60F7A"/>
    <w:rsid w:val="00F61FE7"/>
    <w:rsid w:val="00F84673"/>
    <w:rsid w:val="00F84B80"/>
    <w:rsid w:val="00F8653F"/>
    <w:rsid w:val="00F909F9"/>
    <w:rsid w:val="00FC2BF3"/>
    <w:rsid w:val="00FD6BFB"/>
    <w:rsid w:val="00FF2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3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List Paragraph" w:uiPriority="34" w:qFormat="1"/>
  </w:latentStyles>
  <w:style w:type="paragraph" w:default="1" w:styleId="Normal">
    <w:name w:val="Normal"/>
    <w:qFormat/>
    <w:rsid w:val="00227F63"/>
  </w:style>
  <w:style w:type="paragraph" w:styleId="Heading1">
    <w:name w:val="heading 1"/>
    <w:basedOn w:val="Normal"/>
    <w:next w:val="Normal"/>
    <w:link w:val="Heading1Char"/>
    <w:uiPriority w:val="9"/>
    <w:qFormat/>
    <w:rsid w:val="00BC7B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C7B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580D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A0F21"/>
  </w:style>
  <w:style w:type="paragraph" w:styleId="Footer">
    <w:name w:val="footer"/>
    <w:basedOn w:val="Normal"/>
    <w:link w:val="FooterChar"/>
    <w:uiPriority w:val="99"/>
    <w:unhideWhenUsed/>
    <w:rsid w:val="00EA0F2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A0F21"/>
  </w:style>
  <w:style w:type="paragraph" w:styleId="BalloonText">
    <w:name w:val="Balloon Text"/>
    <w:basedOn w:val="Normal"/>
    <w:link w:val="BalloonTextChar"/>
    <w:uiPriority w:val="99"/>
    <w:semiHidden/>
    <w:unhideWhenUsed/>
    <w:rsid w:val="00EA0F2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0F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BC7B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C7B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54FF2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16358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0058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82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37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719973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60290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13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20547">
          <w:marLeft w:val="514"/>
          <w:marRight w:val="5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465166">
              <w:marLeft w:val="3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08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6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8E8CB2-BC32-43FB-84BE-8AF73B7B3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GCSD</Company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clmacdaniels</dc:creator>
  <cp:lastModifiedBy>Kristen Driskill</cp:lastModifiedBy>
  <cp:revision>3</cp:revision>
  <cp:lastPrinted>2012-06-12T15:46:00Z</cp:lastPrinted>
  <dcterms:created xsi:type="dcterms:W3CDTF">2012-09-13T21:23:00Z</dcterms:created>
  <dcterms:modified xsi:type="dcterms:W3CDTF">2012-09-13T21:28:00Z</dcterms:modified>
</cp:coreProperties>
</file>